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 xml:space="preserve">ПРИЛОЖЕНИЕ </w:t>
      </w:r>
      <w:r>
        <w:rPr>
          <w:rFonts w:ascii="Times New Roman" w:hAnsi="Times New Roman" w:cs="Times New Roman"/>
          <w:sz w:val="24"/>
          <w:szCs w:val="24"/>
        </w:rPr>
        <w:t>1</w:t>
      </w:r>
    </w:p>
    <w:p w:rsidR="001F6E47" w:rsidRPr="001F6E47" w:rsidRDefault="001F6E47" w:rsidP="009135DC">
      <w:pPr>
        <w:spacing w:after="0"/>
        <w:ind w:left="2127" w:firstLine="3685"/>
        <w:jc w:val="right"/>
        <w:rPr>
          <w:rFonts w:ascii="Times New Roman" w:hAnsi="Times New Roman" w:cs="Times New Roman"/>
          <w:sz w:val="24"/>
          <w:szCs w:val="24"/>
        </w:rPr>
      </w:pPr>
      <w:bookmarkStart w:id="0" w:name="_GoBack"/>
      <w:r w:rsidRPr="001F6E47">
        <w:rPr>
          <w:rFonts w:ascii="Times New Roman" w:hAnsi="Times New Roman" w:cs="Times New Roman"/>
          <w:sz w:val="24"/>
          <w:szCs w:val="24"/>
        </w:rPr>
        <w:t>к решению Совета депутатов</w:t>
      </w:r>
    </w:p>
    <w:p w:rsidR="001F6E47" w:rsidRPr="001F6E47" w:rsidRDefault="001F6E47" w:rsidP="009135DC">
      <w:pPr>
        <w:spacing w:after="0"/>
        <w:ind w:left="2127" w:firstLine="3685"/>
        <w:jc w:val="right"/>
        <w:rPr>
          <w:rFonts w:ascii="Times New Roman" w:hAnsi="Times New Roman" w:cs="Times New Roman"/>
          <w:sz w:val="24"/>
          <w:szCs w:val="24"/>
        </w:rPr>
      </w:pPr>
      <w:r w:rsidRPr="001F6E47">
        <w:rPr>
          <w:rFonts w:ascii="Times New Roman" w:hAnsi="Times New Roman" w:cs="Times New Roman"/>
          <w:sz w:val="24"/>
          <w:szCs w:val="24"/>
        </w:rPr>
        <w:t>Дивеевского муниципального округа</w:t>
      </w:r>
    </w:p>
    <w:p w:rsidR="001F6E47" w:rsidRPr="001F6E47" w:rsidRDefault="001F6E47" w:rsidP="009135DC">
      <w:pPr>
        <w:spacing w:after="0"/>
        <w:ind w:left="2127" w:firstLine="3685"/>
        <w:jc w:val="right"/>
        <w:rPr>
          <w:rFonts w:ascii="Times New Roman" w:hAnsi="Times New Roman" w:cs="Times New Roman"/>
          <w:sz w:val="24"/>
          <w:szCs w:val="24"/>
        </w:rPr>
      </w:pPr>
      <w:r w:rsidRPr="001F6E47">
        <w:rPr>
          <w:rFonts w:ascii="Times New Roman" w:hAnsi="Times New Roman" w:cs="Times New Roman"/>
          <w:sz w:val="24"/>
          <w:szCs w:val="24"/>
        </w:rPr>
        <w:t>Нижегородской области</w:t>
      </w:r>
    </w:p>
    <w:p w:rsidR="001F6E47" w:rsidRPr="001F6E47" w:rsidRDefault="001F6E47" w:rsidP="009135DC">
      <w:pPr>
        <w:spacing w:after="0"/>
        <w:ind w:left="2127" w:firstLine="3685"/>
        <w:jc w:val="right"/>
        <w:rPr>
          <w:rFonts w:ascii="Times New Roman" w:hAnsi="Times New Roman" w:cs="Times New Roman"/>
          <w:sz w:val="24"/>
          <w:szCs w:val="24"/>
        </w:rPr>
      </w:pPr>
      <w:r w:rsidRPr="001F6E47">
        <w:rPr>
          <w:rFonts w:ascii="Times New Roman" w:hAnsi="Times New Roman" w:cs="Times New Roman"/>
          <w:sz w:val="24"/>
          <w:szCs w:val="24"/>
        </w:rPr>
        <w:t>от  ___</w:t>
      </w:r>
      <w:r w:rsidRPr="00C300A8">
        <w:rPr>
          <w:rFonts w:ascii="Times New Roman" w:hAnsi="Times New Roman" w:cs="Times New Roman"/>
          <w:sz w:val="24"/>
          <w:szCs w:val="24"/>
        </w:rPr>
        <w:t xml:space="preserve"> </w:t>
      </w:r>
      <w:r w:rsidRPr="001F6E47">
        <w:rPr>
          <w:rFonts w:ascii="Times New Roman" w:hAnsi="Times New Roman" w:cs="Times New Roman"/>
          <w:sz w:val="24"/>
          <w:szCs w:val="24"/>
        </w:rPr>
        <w:t>декабря 202</w:t>
      </w:r>
      <w:r w:rsidR="00BD4FC2">
        <w:rPr>
          <w:rFonts w:ascii="Times New Roman" w:hAnsi="Times New Roman" w:cs="Times New Roman"/>
          <w:sz w:val="24"/>
          <w:szCs w:val="24"/>
        </w:rPr>
        <w:t>5</w:t>
      </w:r>
      <w:r w:rsidRPr="001F6E47">
        <w:rPr>
          <w:rFonts w:ascii="Times New Roman" w:hAnsi="Times New Roman" w:cs="Times New Roman"/>
          <w:sz w:val="24"/>
          <w:szCs w:val="24"/>
        </w:rPr>
        <w:t xml:space="preserve"> года № </w:t>
      </w:r>
      <w:r w:rsidRPr="001F6E47">
        <w:rPr>
          <w:rFonts w:ascii="Times New Roman" w:hAnsi="Times New Roman" w:cs="Times New Roman"/>
          <w:sz w:val="24"/>
          <w:szCs w:val="24"/>
          <w:u w:val="single"/>
        </w:rPr>
        <w:t>____</w:t>
      </w:r>
    </w:p>
    <w:bookmarkEnd w:id="0"/>
    <w:p w:rsidR="00BD4FC2" w:rsidRDefault="00BD4FC2" w:rsidP="00BD4FC2">
      <w:pPr>
        <w:jc w:val="center"/>
        <w:rPr>
          <w:rFonts w:ascii="Times New Roman" w:hAnsi="Times New Roman" w:cs="Times New Roman"/>
          <w:b/>
          <w:sz w:val="28"/>
          <w:szCs w:val="28"/>
        </w:rPr>
      </w:pPr>
    </w:p>
    <w:p w:rsidR="001F6E47" w:rsidRDefault="00BD4FC2" w:rsidP="00BD4FC2">
      <w:pPr>
        <w:jc w:val="center"/>
        <w:rPr>
          <w:rFonts w:ascii="Times New Roman" w:hAnsi="Times New Roman" w:cs="Times New Roman"/>
          <w:b/>
          <w:sz w:val="28"/>
          <w:szCs w:val="28"/>
        </w:rPr>
      </w:pPr>
      <w:r>
        <w:rPr>
          <w:rFonts w:ascii="Times New Roman" w:hAnsi="Times New Roman" w:cs="Times New Roman"/>
          <w:b/>
          <w:sz w:val="28"/>
          <w:szCs w:val="28"/>
        </w:rPr>
        <w:t>Поступление доходов по группам, подгруппам и статьям бюджетной классификации на 2026 год и плановый период 2027 и 2028 годов</w:t>
      </w:r>
    </w:p>
    <w:p w:rsidR="00910C4C" w:rsidRPr="00950B3A" w:rsidRDefault="00910C4C" w:rsidP="00910C4C">
      <w:pPr>
        <w:jc w:val="right"/>
        <w:rPr>
          <w:rFonts w:ascii="Times New Roman" w:hAnsi="Times New Roman" w:cs="Times New Roman"/>
          <w:sz w:val="24"/>
          <w:szCs w:val="24"/>
        </w:rPr>
      </w:pPr>
      <w:r w:rsidRPr="00950B3A">
        <w:rPr>
          <w:rFonts w:ascii="Times New Roman" w:hAnsi="Times New Roman" w:cs="Times New Roman"/>
          <w:sz w:val="24"/>
          <w:szCs w:val="24"/>
        </w:rPr>
        <w:t>рублей</w:t>
      </w:r>
    </w:p>
    <w:tbl>
      <w:tblPr>
        <w:tblW w:w="10340" w:type="dxa"/>
        <w:tblLayout w:type="fixed"/>
        <w:tblLook w:val="04A0" w:firstRow="1" w:lastRow="0" w:firstColumn="1" w:lastColumn="0" w:noHBand="0" w:noVBand="1"/>
      </w:tblPr>
      <w:tblGrid>
        <w:gridCol w:w="846"/>
        <w:gridCol w:w="1559"/>
        <w:gridCol w:w="567"/>
        <w:gridCol w:w="3969"/>
        <w:gridCol w:w="1134"/>
        <w:gridCol w:w="1134"/>
        <w:gridCol w:w="1131"/>
      </w:tblGrid>
      <w:tr w:rsidR="008D1CAB" w:rsidRPr="008D1CAB" w:rsidTr="00910C4C">
        <w:trPr>
          <w:trHeight w:val="1155"/>
        </w:trPr>
        <w:tc>
          <w:tcPr>
            <w:tcW w:w="8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sz w:val="16"/>
                <w:szCs w:val="16"/>
                <w:lang w:eastAsia="ru-RU"/>
              </w:rPr>
            </w:pPr>
            <w:r w:rsidRPr="008D1CAB">
              <w:rPr>
                <w:rFonts w:ascii="Times New Roman" w:eastAsia="Times New Roman" w:hAnsi="Times New Roman" w:cs="Times New Roman"/>
                <w:color w:val="000000"/>
                <w:sz w:val="16"/>
                <w:szCs w:val="16"/>
                <w:lang w:eastAsia="ru-RU"/>
              </w:rPr>
              <w:t>Код главного администратора доходов</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Код бюджетной классификации РФ</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sz w:val="16"/>
                <w:szCs w:val="16"/>
                <w:lang w:eastAsia="ru-RU"/>
              </w:rPr>
            </w:pPr>
            <w:r w:rsidRPr="008D1CAB">
              <w:rPr>
                <w:rFonts w:ascii="Times New Roman" w:eastAsia="Times New Roman" w:hAnsi="Times New Roman" w:cs="Times New Roman"/>
                <w:color w:val="000000"/>
                <w:sz w:val="16"/>
                <w:szCs w:val="16"/>
                <w:lang w:eastAsia="ru-RU"/>
              </w:rPr>
              <w:t>Доп.</w:t>
            </w:r>
            <w:r w:rsidRPr="00910C4C">
              <w:rPr>
                <w:rFonts w:ascii="Times New Roman" w:eastAsia="Times New Roman" w:hAnsi="Times New Roman" w:cs="Times New Roman"/>
                <w:color w:val="000000"/>
                <w:sz w:val="16"/>
                <w:szCs w:val="16"/>
                <w:lang w:eastAsia="ru-RU"/>
              </w:rPr>
              <w:t xml:space="preserve"> </w:t>
            </w:r>
            <w:r w:rsidRPr="008D1CAB">
              <w:rPr>
                <w:rFonts w:ascii="Times New Roman" w:eastAsia="Times New Roman" w:hAnsi="Times New Roman" w:cs="Times New Roman"/>
                <w:color w:val="000000"/>
                <w:sz w:val="16"/>
                <w:szCs w:val="16"/>
                <w:lang w:eastAsia="ru-RU"/>
              </w:rPr>
              <w:t>КД</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Наименование доходов</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2026 год</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2027 год</w:t>
            </w:r>
          </w:p>
        </w:tc>
        <w:tc>
          <w:tcPr>
            <w:tcW w:w="1131" w:type="dxa"/>
            <w:tcBorders>
              <w:top w:val="single" w:sz="4" w:space="0" w:color="auto"/>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2028 год</w:t>
            </w:r>
          </w:p>
        </w:tc>
      </w:tr>
      <w:tr w:rsidR="00910C4C" w:rsidRPr="008D1CAB" w:rsidTr="00910C4C">
        <w:trPr>
          <w:trHeight w:val="63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1.00.00000.00.0000.000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Налоговые и неналоговые доходы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432 012 500,00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464 813 000,00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493 599 100,00  </w:t>
            </w:r>
          </w:p>
        </w:tc>
      </w:tr>
      <w:tr w:rsidR="00910C4C" w:rsidRPr="008D1CAB" w:rsidTr="00910C4C">
        <w:trPr>
          <w:trHeight w:val="52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1.01.02000.00.0000.000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Налог на доходы физических лиц</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272 421 400,00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294 953 200,00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319 352 000,00  </w:t>
            </w:r>
          </w:p>
        </w:tc>
      </w:tr>
      <w:tr w:rsidR="00910C4C" w:rsidRPr="008D1CAB" w:rsidTr="00910C4C">
        <w:trPr>
          <w:trHeight w:val="298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 1.01.02010.01.0000.110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sz w:val="20"/>
                <w:szCs w:val="20"/>
                <w:lang w:eastAsia="ru-RU"/>
              </w:rPr>
            </w:pPr>
            <w:r w:rsidRPr="008D1CAB">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262 726 900,00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284 533 200,00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308 149 500,00  </w:t>
            </w:r>
          </w:p>
        </w:tc>
      </w:tr>
      <w:tr w:rsidR="00910C4C" w:rsidRPr="008D1CAB" w:rsidTr="00910C4C">
        <w:trPr>
          <w:trHeight w:val="220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1.01.02020.01.0000.110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sz w:val="20"/>
                <w:szCs w:val="20"/>
                <w:lang w:eastAsia="ru-RU"/>
              </w:rPr>
            </w:pPr>
            <w:r w:rsidRPr="008D1CAB">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752 600,00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815 100,00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882 700,00  </w:t>
            </w:r>
          </w:p>
        </w:tc>
      </w:tr>
      <w:tr w:rsidR="00910C4C" w:rsidRPr="008D1CAB" w:rsidTr="00910C4C">
        <w:trPr>
          <w:trHeight w:val="18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1.01.02030.01.0000.110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sz w:val="20"/>
                <w:szCs w:val="20"/>
                <w:lang w:eastAsia="ru-RU"/>
              </w:rPr>
            </w:pPr>
            <w:r w:rsidRPr="008D1CAB">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4 816 100,00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5 215 800,00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5 648 700,00  </w:t>
            </w:r>
          </w:p>
        </w:tc>
      </w:tr>
      <w:tr w:rsidR="00910C4C" w:rsidRPr="008D1CAB" w:rsidTr="00910C4C">
        <w:trPr>
          <w:trHeight w:val="111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1.01.02040.01.0000.110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sz w:val="20"/>
                <w:szCs w:val="20"/>
                <w:lang w:eastAsia="ru-RU"/>
              </w:rPr>
            </w:pPr>
            <w:r w:rsidRPr="008D1CAB">
              <w:rPr>
                <w:rFonts w:ascii="Times New Roman" w:eastAsia="Times New Roman" w:hAnsi="Times New Roman" w:cs="Times New Roman"/>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1 840 300,00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1 913 900,00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1 990 400,00  </w:t>
            </w:r>
          </w:p>
        </w:tc>
      </w:tr>
      <w:tr w:rsidR="00910C4C" w:rsidRPr="008D1CAB" w:rsidTr="00910C4C">
        <w:trPr>
          <w:trHeight w:val="59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1.01.02080.01.0000.110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sz w:val="20"/>
                <w:szCs w:val="20"/>
                <w:lang w:eastAsia="ru-RU"/>
              </w:rPr>
            </w:pPr>
            <w:r w:rsidRPr="008D1CAB">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201 400,00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218 100,00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236 200,00  </w:t>
            </w:r>
          </w:p>
        </w:tc>
      </w:tr>
      <w:tr w:rsidR="00910C4C" w:rsidRPr="008D1CAB" w:rsidTr="00910C4C">
        <w:trPr>
          <w:trHeight w:val="699"/>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1.01.02130.01.0000.110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sz w:val="20"/>
                <w:szCs w:val="20"/>
                <w:lang w:eastAsia="ru-RU"/>
              </w:rPr>
            </w:pPr>
            <w:r w:rsidRPr="008D1CAB">
              <w:rPr>
                <w:rFonts w:ascii="Times New Roman" w:eastAsia="Times New Roman" w:hAnsi="Times New Roman" w:cs="Times New Roman"/>
                <w:color w:val="000000"/>
                <w:sz w:val="20"/>
                <w:szCs w:val="20"/>
                <w:lang w:eastAsia="ru-RU"/>
              </w:rPr>
              <w:t xml:space="preserve">Налог на доходы физических лиц в отношении доходов от долевого участия в организации, полученных физическим лицом - налоговым </w:t>
            </w:r>
            <w:r w:rsidRPr="008D1CAB">
              <w:rPr>
                <w:rFonts w:ascii="Times New Roman" w:eastAsia="Times New Roman" w:hAnsi="Times New Roman" w:cs="Times New Roman"/>
                <w:color w:val="000000"/>
                <w:sz w:val="20"/>
                <w:szCs w:val="20"/>
                <w:lang w:eastAsia="ru-RU"/>
              </w:rPr>
              <w:lastRenderedPageBreak/>
              <w:t>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 xml:space="preserve">2 084 100,00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2 257 100,00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2 444 500,00  </w:t>
            </w:r>
          </w:p>
        </w:tc>
      </w:tr>
      <w:tr w:rsidR="00910C4C" w:rsidRPr="008D1CAB" w:rsidTr="00910C4C">
        <w:trPr>
          <w:trHeight w:val="5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1.03.00000.00.0000.000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Налоги на товары (работы, услуги), реализуемые на территории РФ</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20 260 100,00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27 048 200,00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28 126 200,00  </w:t>
            </w:r>
          </w:p>
        </w:tc>
      </w:tr>
      <w:tr w:rsidR="00910C4C" w:rsidRPr="008D1CAB" w:rsidTr="00910C4C">
        <w:trPr>
          <w:trHeight w:val="190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1.03.02231.01.0000.110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10 602 100,00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14 138 100,00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14 676 300,00  </w:t>
            </w:r>
          </w:p>
        </w:tc>
      </w:tr>
      <w:tr w:rsidR="00910C4C" w:rsidRPr="008D1CAB" w:rsidTr="00910C4C">
        <w:trPr>
          <w:trHeight w:val="223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1.03.02241.01.0000.110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52 700,00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67 600,00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70 300,00  </w:t>
            </w:r>
          </w:p>
        </w:tc>
      </w:tr>
      <w:tr w:rsidR="00910C4C" w:rsidRPr="008D1CAB" w:rsidTr="00910C4C">
        <w:trPr>
          <w:trHeight w:val="204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1.03.02251.01.0000.110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остановленным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10 253 600,00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13 672 900,00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14 206 500,00  </w:t>
            </w:r>
          </w:p>
        </w:tc>
      </w:tr>
      <w:tr w:rsidR="00910C4C" w:rsidRPr="008D1CAB" w:rsidTr="00910C4C">
        <w:trPr>
          <w:trHeight w:val="187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1.03.02261.01.0000.110 </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-648 300,00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-830 400,00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-826 900,00  </w:t>
            </w:r>
          </w:p>
        </w:tc>
      </w:tr>
      <w:tr w:rsidR="00910C4C" w:rsidRPr="008D1CAB" w:rsidTr="00910C4C">
        <w:trPr>
          <w:trHeight w:val="63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1.05.00000.00.0000.000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Налоги на совокупный доход</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54 876 300,00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56 921 600,00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58 512 500,00  </w:t>
            </w:r>
          </w:p>
        </w:tc>
      </w:tr>
      <w:tr w:rsidR="00910C4C" w:rsidRPr="008D1CAB" w:rsidTr="00910C4C">
        <w:trPr>
          <w:trHeight w:val="6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1.05.01010.01.0000.110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Налог, взимаемый в связи с применением упрощенной системы налогообложения</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 xml:space="preserve">24 366 100,00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 xml:space="preserve">25 341 600,00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 xml:space="preserve">26 355 200,00  </w:t>
            </w:r>
          </w:p>
        </w:tc>
      </w:tr>
      <w:tr w:rsidR="00910C4C" w:rsidRPr="008D1CAB" w:rsidTr="00910C4C">
        <w:trPr>
          <w:trHeight w:val="8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1.05.01011.01.0000.110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14 619 700,00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15 205 000,00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15 813 100,00  </w:t>
            </w:r>
          </w:p>
        </w:tc>
      </w:tr>
      <w:tr w:rsidR="00910C4C" w:rsidRPr="008D1CAB" w:rsidTr="00910C4C">
        <w:trPr>
          <w:trHeight w:val="130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1.05.01021.01.0000.110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9 746 400,00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10 136 600,00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10 542 100,00  </w:t>
            </w:r>
          </w:p>
        </w:tc>
      </w:tr>
      <w:tr w:rsidR="00910C4C" w:rsidRPr="008D1CAB" w:rsidTr="00910C4C">
        <w:trPr>
          <w:trHeight w:val="503"/>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1.05.03010.01.0000.110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Единый сельскохозяйственный налог</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30 123 800,00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31 178 100,00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31 739 300,00  </w:t>
            </w:r>
          </w:p>
        </w:tc>
      </w:tr>
      <w:tr w:rsidR="00910C4C" w:rsidRPr="008D1CAB" w:rsidTr="00910C4C">
        <w:trPr>
          <w:trHeight w:val="56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1.05.04060.02.0000.110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Налог, взимаемый в связи с применением патентной системы налогообложения</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386 400,00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401 900,00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418 000,00  </w:t>
            </w:r>
          </w:p>
        </w:tc>
      </w:tr>
      <w:tr w:rsidR="00910C4C" w:rsidRPr="008D1CAB" w:rsidTr="00910C4C">
        <w:trPr>
          <w:trHeight w:val="40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1.06.00000.00.0000.000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Налоги на имущество</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47 671 500,00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49 914 700,00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52 267 400,00  </w:t>
            </w:r>
          </w:p>
        </w:tc>
      </w:tr>
      <w:tr w:rsidR="00910C4C" w:rsidRPr="008D1CAB" w:rsidTr="00910C4C">
        <w:trPr>
          <w:trHeight w:val="1731"/>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1.06.01020.14.0000.110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20 152 800,00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21 845 600,00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23 636 900,00  </w:t>
            </w:r>
          </w:p>
        </w:tc>
      </w:tr>
      <w:tr w:rsidR="00910C4C" w:rsidRPr="008D1CAB" w:rsidTr="00910C4C">
        <w:trPr>
          <w:trHeight w:val="523"/>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1.06.06000.00.0000.110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Земельный налог</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27 518 700,00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28 069 100,00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28 630 500,00  </w:t>
            </w:r>
          </w:p>
        </w:tc>
      </w:tr>
      <w:tr w:rsidR="00910C4C" w:rsidRPr="008D1CAB" w:rsidTr="00910C4C">
        <w:trPr>
          <w:trHeight w:val="135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1.06.06032.14.0000.110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9 563 400,00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9 754 700,00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9 949 800,00  </w:t>
            </w:r>
          </w:p>
        </w:tc>
      </w:tr>
      <w:tr w:rsidR="00910C4C" w:rsidRPr="008D1CAB" w:rsidTr="00910C4C">
        <w:trPr>
          <w:trHeight w:val="135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1.06.06042.14.0000.110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17 955 300,00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18 314 400,00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18 680 700,00  </w:t>
            </w:r>
          </w:p>
        </w:tc>
      </w:tr>
      <w:tr w:rsidR="00910C4C" w:rsidRPr="008D1CAB" w:rsidTr="00910C4C">
        <w:trPr>
          <w:trHeight w:val="5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1.08.00000.00.0000.000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Государственная пошлина</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6 335 200,00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6 493 300,00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6 645 400,00  </w:t>
            </w:r>
          </w:p>
        </w:tc>
      </w:tr>
      <w:tr w:rsidR="00910C4C" w:rsidRPr="008D1CAB" w:rsidTr="00910C4C">
        <w:trPr>
          <w:trHeight w:val="12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1.08.03010.01.0000.110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Государственная пошлина 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6 335 200,00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6 493 300,00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6 645 400,00  </w:t>
            </w:r>
          </w:p>
        </w:tc>
      </w:tr>
      <w:tr w:rsidR="00910C4C" w:rsidRPr="008D1CAB" w:rsidTr="00910C4C">
        <w:trPr>
          <w:trHeight w:val="64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1.11.00000.00.0000.000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Доходы от использования имущества, находящегося в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12 147 700,00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12 633 700,00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13 139 000,00  </w:t>
            </w:r>
          </w:p>
        </w:tc>
      </w:tr>
      <w:tr w:rsidR="00910C4C" w:rsidRPr="008D1CAB" w:rsidTr="00910C4C">
        <w:trPr>
          <w:trHeight w:val="165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366</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1.11.05012.14.0000.120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6 674 800,00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6 941 800,00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7 219 500,00  </w:t>
            </w:r>
          </w:p>
        </w:tc>
      </w:tr>
      <w:tr w:rsidR="00910C4C" w:rsidRPr="008D1CAB" w:rsidTr="00910C4C">
        <w:trPr>
          <w:trHeight w:val="118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366</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1.11.05034.14.0000.120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5 111 300,00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5 315 800,00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5 528 400,00  </w:t>
            </w:r>
          </w:p>
        </w:tc>
      </w:tr>
      <w:tr w:rsidR="00910C4C" w:rsidRPr="008D1CAB" w:rsidTr="00910C4C">
        <w:trPr>
          <w:trHeight w:val="93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366</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1.11.07014.14.0000.120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75 000,00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78 000,00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81 100,00  </w:t>
            </w:r>
          </w:p>
        </w:tc>
      </w:tr>
      <w:tr w:rsidR="00910C4C" w:rsidRPr="008D1CAB" w:rsidTr="00910C4C">
        <w:trPr>
          <w:trHeight w:val="139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366</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1.11.09044.14.0000.120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286 600,00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298 100,00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310 000,00  </w:t>
            </w:r>
          </w:p>
        </w:tc>
      </w:tr>
      <w:tr w:rsidR="00910C4C" w:rsidRPr="008D1CAB" w:rsidTr="00910C4C">
        <w:trPr>
          <w:trHeight w:val="5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1.13.00000.00.0000.000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Доходы от оказания платных услуг и компенсации затрат государства</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2 350 000,00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2 444 000,00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2 541 800,00  </w:t>
            </w:r>
          </w:p>
        </w:tc>
      </w:tr>
      <w:tr w:rsidR="00910C4C" w:rsidRPr="008D1CAB" w:rsidTr="00910C4C">
        <w:trPr>
          <w:trHeight w:val="61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1.13.02994.14.0000.130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Прочие доходы от компенсации затрат бюджетов муниципальных округов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2 350 000,00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2 444 000,00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2 541 800,00  </w:t>
            </w:r>
          </w:p>
        </w:tc>
      </w:tr>
      <w:tr w:rsidR="00910C4C"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1.14.00000.00.0000.000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Доходы от продажи материальных и нематериальных активов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15 600 000,00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14 040 000,00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12 636 000,00  </w:t>
            </w:r>
          </w:p>
        </w:tc>
      </w:tr>
      <w:tr w:rsidR="00910C4C" w:rsidRPr="008D1CAB" w:rsidTr="00910C4C">
        <w:trPr>
          <w:trHeight w:val="88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366</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1.14.06012.14.0000.430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11 000 000,00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9 900 000,00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8 910 000,00  </w:t>
            </w:r>
          </w:p>
        </w:tc>
      </w:tr>
      <w:tr w:rsidR="00910C4C" w:rsidRPr="008D1CAB" w:rsidTr="00910C4C">
        <w:trPr>
          <w:trHeight w:val="166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366</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1.14.06312.14.0000.430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1 000 000,00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900 000,00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810 000,00  </w:t>
            </w:r>
          </w:p>
        </w:tc>
      </w:tr>
      <w:tr w:rsidR="00910C4C" w:rsidRPr="008D1CAB" w:rsidTr="00910C4C">
        <w:trPr>
          <w:trHeight w:val="97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366</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1.14.13040.14.0000.410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3 600 000,00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3 240 000,00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2 916 000,00  </w:t>
            </w:r>
          </w:p>
        </w:tc>
      </w:tr>
      <w:tr w:rsidR="00910C4C" w:rsidRPr="008D1CAB" w:rsidTr="00910C4C">
        <w:trPr>
          <w:trHeight w:val="5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1.16.00000.00.0000.000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Штрафы, санкции, возмещение ущерба</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339 700,00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353 300,00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367 400,00  </w:t>
            </w:r>
          </w:p>
        </w:tc>
      </w:tr>
      <w:tr w:rsidR="00910C4C" w:rsidRPr="008D1CAB" w:rsidTr="00910C4C">
        <w:trPr>
          <w:trHeight w:val="178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218</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1.16.01063.01.0000.140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21 000,00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23 000,00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24 000,00  </w:t>
            </w:r>
          </w:p>
        </w:tc>
      </w:tr>
      <w:tr w:rsidR="00910C4C" w:rsidRPr="008D1CAB" w:rsidTr="00910C4C">
        <w:trPr>
          <w:trHeight w:val="127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218</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1.16.01193.01.0000.140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24 700,00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26 300,00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25 400,00  </w:t>
            </w:r>
          </w:p>
        </w:tc>
      </w:tr>
      <w:tr w:rsidR="00910C4C" w:rsidRPr="008D1CAB" w:rsidTr="00910C4C">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218</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1.16.01203.01.0000.140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191 000,00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198 000,00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207 000,00  </w:t>
            </w:r>
          </w:p>
        </w:tc>
      </w:tr>
      <w:tr w:rsidR="00910C4C" w:rsidRPr="008D1CAB" w:rsidTr="00910C4C">
        <w:trPr>
          <w:trHeight w:val="273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056</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1.16.11050.01.0000.140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103 000,00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106 000,00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111 000,00  </w:t>
            </w:r>
          </w:p>
        </w:tc>
      </w:tr>
      <w:tr w:rsidR="00910C4C" w:rsidRPr="008D1CAB" w:rsidTr="00910C4C">
        <w:trPr>
          <w:trHeight w:val="5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1.17.00000.00.0000.000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Прочие неналоговые доходы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10 600,00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11 000,00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11 400,00  </w:t>
            </w:r>
          </w:p>
        </w:tc>
      </w:tr>
      <w:tr w:rsidR="00910C4C"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133</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1.17.05040.14.0000.180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Прочие неналоговые доходы бюджетов муниципальных округов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10 600,00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11 000,00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11 400,00  </w:t>
            </w:r>
          </w:p>
        </w:tc>
      </w:tr>
      <w:tr w:rsidR="00910C4C"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2.00.00000.00.0000.000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БЕЗВОЗМЕЗДНЫЕ ПОСТУПЛЕНИЯ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974 755 300,00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1 087 148 400,00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902 064 200,00  </w:t>
            </w:r>
          </w:p>
        </w:tc>
      </w:tr>
      <w:tr w:rsidR="00910C4C" w:rsidRPr="008D1CAB" w:rsidTr="00910C4C">
        <w:trPr>
          <w:trHeight w:val="615"/>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2.02.00000.00.0000.000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Безвозмездные поступления от других бюджетов бюджетной системы РФ</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974 755 300,00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1 087 148 400,00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902 064 200,00  </w:t>
            </w:r>
          </w:p>
        </w:tc>
      </w:tr>
      <w:tr w:rsidR="00910C4C" w:rsidRPr="008D1CAB" w:rsidTr="00910C4C">
        <w:trPr>
          <w:trHeight w:val="5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2.02.10000.00.0000.150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Дотации от других бюджетов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259 685 200,00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216 562 900,00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230 620 500,00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001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2.02.15001.14.0220.150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301</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Дотации бюджетам муниципальных округов на выравнивание бюджетной обеспеченности из бюджета субъекта Российской Федерации (Доп.КД 301)</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259 685 200,00  </w:t>
            </w:r>
          </w:p>
        </w:tc>
        <w:tc>
          <w:tcPr>
            <w:tcW w:w="1134"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216 562 900,00  </w:t>
            </w:r>
          </w:p>
        </w:tc>
        <w:tc>
          <w:tcPr>
            <w:tcW w:w="1131" w:type="dxa"/>
            <w:tcBorders>
              <w:top w:val="nil"/>
              <w:left w:val="nil"/>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230 620 500,00  </w:t>
            </w:r>
          </w:p>
        </w:tc>
      </w:tr>
      <w:tr w:rsidR="00910C4C" w:rsidRPr="008D1CAB" w:rsidTr="00910C4C">
        <w:trPr>
          <w:trHeight w:val="5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2.02.20000.00.0000.150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Субсидии от других бюджетов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384 567 700,00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538 674 200,00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327 613 900,00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131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2.02.20077.14.0220.150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376</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проектирование и строительство (реконструкцию) автомобильных дорог общего пользования местного значения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103 577 700,00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0,00  </w:t>
            </w:r>
          </w:p>
        </w:tc>
      </w:tr>
      <w:tr w:rsidR="008D1CAB"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131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2.02.20077.14.0220.150</w:t>
            </w:r>
          </w:p>
        </w:tc>
        <w:tc>
          <w:tcPr>
            <w:tcW w:w="567" w:type="dxa"/>
            <w:tcBorders>
              <w:top w:val="nil"/>
              <w:left w:val="nil"/>
              <w:bottom w:val="single" w:sz="4" w:space="0" w:color="auto"/>
              <w:right w:val="nil"/>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335</w:t>
            </w:r>
          </w:p>
        </w:tc>
        <w:tc>
          <w:tcPr>
            <w:tcW w:w="3969"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Субсидия на реализацию мероприятий в рамках адресной инвестиционной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500 500 000,00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276 160 700,00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131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2.02.25112.14.0110.150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508</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капитальный ремонт и реконструкцию объектов образования в рамках развития паломническо-туристического кластера "Арзамас-Дивеево-Саров"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128 441 600,00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131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2.02.25112.14.0220.150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316</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капитальный ремонт и реконструкцию объектов образования в рамках развития паломническо-туристического кластера "Арзамас-Дивеево-Саров"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52 784 200,00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2.02.25304.14.0110.150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504</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общеобразовательных организациях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5 097 000,00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4 786 800,00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4 442 100,00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2.02.25304.14.0220.150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768</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общеобразовательных организациях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1 885 200,00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2 051 500,00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2 090 400,00  </w:t>
            </w:r>
          </w:p>
        </w:tc>
      </w:tr>
      <w:tr w:rsidR="008D1CAB" w:rsidRPr="008D1CAB" w:rsidTr="00910C4C">
        <w:trPr>
          <w:trHeight w:val="675"/>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2.02.25497.14.0110.150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562</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50 100,00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50 700,00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51 400,00  </w:t>
            </w:r>
          </w:p>
        </w:tc>
      </w:tr>
      <w:tr w:rsidR="008D1CAB" w:rsidRPr="008D1CAB" w:rsidTr="00910C4C">
        <w:trPr>
          <w:trHeight w:val="705"/>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2.02.25497.14.0220.150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334</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25 200,00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29 000,00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31 800,00  </w:t>
            </w:r>
          </w:p>
        </w:tc>
      </w:tr>
      <w:tr w:rsidR="008D1CAB"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057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2.02.25519.14.0110.150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536</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Субсидии на поддержку отрасли культуры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34 200,00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33 400,00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33 100,00  </w:t>
            </w:r>
          </w:p>
        </w:tc>
      </w:tr>
      <w:tr w:rsidR="008D1CAB"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057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2.02.25519.14.0220.150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355</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поддержку отрасли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12 600,00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14 300,00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15 600,00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2.02.25555.14.0110.150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564</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поддержку государственных программ субъектов РФ и муниципальных программ формирования современной городской среды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5 000 000,00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r>
      <w:tr w:rsidR="008D1CAB" w:rsidRPr="008D1CAB" w:rsidTr="00910C4C">
        <w:trPr>
          <w:trHeight w:val="105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2.02.25555.14.0220.150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350</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поддержку государственных программ субъектов РФ и муниципальных программ формирования современной городской среды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319 200,00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r>
      <w:tr w:rsidR="008D1CAB" w:rsidRPr="008D1CAB" w:rsidTr="00910C4C">
        <w:trPr>
          <w:trHeight w:val="105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488</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2.02.25555.14.0110.150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564</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поддержку государственных программ субъектов РФ и муниципальных программ формирования современной городской среды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5 000 000,00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r>
      <w:tr w:rsidR="008D1CAB" w:rsidRPr="008D1CAB" w:rsidTr="00910C4C">
        <w:trPr>
          <w:trHeight w:val="105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488</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2.02.25555.14.0220.150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350</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поддержку государственных программ субъектов РФ и муниципальных программ формирования современной городской среды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376 300,00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r>
      <w:tr w:rsidR="008D1CAB" w:rsidRPr="008D1CAB" w:rsidTr="00910C4C">
        <w:trPr>
          <w:trHeight w:val="105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2.02.25555.14.0110.150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564</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поддержку государственных программ субъектов РФ и муниципальных программ формирования современной городской среды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5 000 000,00  </w:t>
            </w:r>
          </w:p>
        </w:tc>
      </w:tr>
      <w:tr w:rsidR="008D1CAB" w:rsidRPr="008D1CAB" w:rsidTr="00910C4C">
        <w:trPr>
          <w:trHeight w:val="105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2.02.25555.14.0220.150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350</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поддержку государственных программ субъектов РФ и муниципальных программ формирования современной городской среды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434 800,00  </w:t>
            </w:r>
          </w:p>
        </w:tc>
      </w:tr>
      <w:tr w:rsidR="00910C4C"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2.02.29999.14.0000.150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Прочие субсидии бюджетам муниципальных округов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 xml:space="preserve">87 340 700,00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 xml:space="preserve">25 832 200,00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i/>
                <w:iCs/>
                <w:color w:val="000000"/>
                <w:lang w:eastAsia="ru-RU"/>
              </w:rPr>
            </w:pPr>
            <w:r w:rsidRPr="008D1CAB">
              <w:rPr>
                <w:rFonts w:ascii="Times New Roman" w:eastAsia="Times New Roman" w:hAnsi="Times New Roman" w:cs="Times New Roman"/>
                <w:i/>
                <w:iCs/>
                <w:color w:val="000000"/>
                <w:lang w:eastAsia="ru-RU"/>
              </w:rPr>
              <w:t xml:space="preserve">39 354 000,00  </w:t>
            </w:r>
          </w:p>
        </w:tc>
      </w:tr>
      <w:tr w:rsidR="008D1CAB"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2.02.29999.14.0220.150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338</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Субсидия на реализацию мероприятий по исполнению требований по антитеррористической защищенности объектов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758 500,00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2 056 900,00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2 142 100,00  </w:t>
            </w:r>
          </w:p>
        </w:tc>
      </w:tr>
      <w:tr w:rsidR="008D1CAB"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2.02.29999.14.0220.150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392</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капитальный ремонт образовательных организаций</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11 753 200,00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12 049 700,00  </w:t>
            </w:r>
          </w:p>
        </w:tc>
      </w:tr>
      <w:tr w:rsidR="008D1CAB" w:rsidRPr="008D1CAB" w:rsidTr="00910C4C">
        <w:trPr>
          <w:trHeight w:val="18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2.02.29999.14.0220.150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704</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Субсидия на реализацию мероприятий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25 500,00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25 600,00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26 700,00  </w:t>
            </w:r>
          </w:p>
        </w:tc>
      </w:tr>
      <w:tr w:rsidR="008D1CAB" w:rsidRPr="008D1CAB" w:rsidTr="00910C4C">
        <w:trPr>
          <w:trHeight w:val="12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2.02.29999.14.0220.150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769</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дополнительное финансовое обеспечение мероприятий по организации бесплатного горячего питания, получающих начальное общее образование в муниципальных общеобразовательных организациях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1 914 400,00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1 883 200,00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1 873 400,00  </w:t>
            </w:r>
          </w:p>
        </w:tc>
      </w:tr>
      <w:tr w:rsidR="008D1CAB"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2.02.29999.14.0220.150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391</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проведение ремонта дворовых территорий в муниципальных образованиях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978 500,00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1 335 700,00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1 335 700,00  </w:t>
            </w:r>
          </w:p>
        </w:tc>
      </w:tr>
      <w:tr w:rsidR="008D1CAB"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2.02.29999.14.0220.150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308</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оказание частичной финансовой поддержки окружных печатных средств массовой информации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2 329 600,00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2 329 600,00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2 329 600,00  </w:t>
            </w:r>
          </w:p>
        </w:tc>
      </w:tr>
      <w:tr w:rsidR="008D1CAB" w:rsidRPr="008D1CAB" w:rsidTr="00910C4C">
        <w:trPr>
          <w:trHeight w:val="12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2.02.29999.14.0220.150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Субсидии на мероприятия по погашению задолженности, на возмещение расходов и (или) компенсацию выпадающих доходов, вызванных сверхлимитным </w:t>
            </w:r>
            <w:r w:rsidRPr="008D1CAB">
              <w:rPr>
                <w:rFonts w:ascii="Times New Roman" w:eastAsia="Times New Roman" w:hAnsi="Times New Roman" w:cs="Times New Roman"/>
                <w:color w:val="000000"/>
                <w:lang w:eastAsia="ru-RU"/>
              </w:rPr>
              <w:lastRenderedPageBreak/>
              <w:t>потреблением топливно-энергетических ресурсов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 xml:space="preserve">396 800,00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396 800,00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396 800,00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2.02.29999.14.0220.150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6 051 200,00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19 200 000,00  </w:t>
            </w:r>
          </w:p>
        </w:tc>
      </w:tr>
      <w:tr w:rsidR="008D1CAB" w:rsidRPr="008D1CAB" w:rsidTr="00910C4C">
        <w:trPr>
          <w:trHeight w:val="1395"/>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131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2.02.25424.14.0220.150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737</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4 397 000,00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r>
      <w:tr w:rsidR="008D1CAB" w:rsidRPr="008D1CAB" w:rsidTr="00910C4C">
        <w:trPr>
          <w:trHeight w:val="1395"/>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131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2.02.25424.14.0110.150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571</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76 540 400,00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r>
      <w:tr w:rsidR="00910C4C" w:rsidRPr="008D1CAB" w:rsidTr="00910C4C">
        <w:trPr>
          <w:trHeight w:val="57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2.02.30000.00.0000.150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Субвенции от других бюджетов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329 095 300,00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330 422 200,00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342 322 800,00  </w:t>
            </w:r>
          </w:p>
        </w:tc>
      </w:tr>
      <w:tr w:rsidR="008D1CAB" w:rsidRPr="008D1CAB" w:rsidTr="00910C4C">
        <w:trPr>
          <w:trHeight w:val="15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2.02.30024.14.0110.150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589</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Субвенция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625 000,00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625 000,00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625 000,00  </w:t>
            </w:r>
          </w:p>
        </w:tc>
      </w:tr>
      <w:tr w:rsidR="008D1CAB" w:rsidRPr="008D1CAB" w:rsidTr="00910C4C">
        <w:trPr>
          <w:trHeight w:val="12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317</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1 008 500,00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1 012 900,00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1 054 900,00  </w:t>
            </w:r>
          </w:p>
        </w:tc>
      </w:tr>
      <w:tr w:rsidR="008D1CAB"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320</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исполнение полномочий в сфере общего образования в муниципальных общеобразовательных организациях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240 394 900,00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241 447 100,00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251 441 500,00  </w:t>
            </w:r>
          </w:p>
        </w:tc>
      </w:tr>
      <w:tr w:rsidR="008D1CAB" w:rsidRPr="008D1CAB" w:rsidTr="00910C4C">
        <w:trPr>
          <w:trHeight w:val="33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328</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30 155 100,00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30 287 100,00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31 540 800,00  </w:t>
            </w:r>
          </w:p>
        </w:tc>
      </w:tr>
      <w:tr w:rsidR="008D1CAB" w:rsidRPr="008D1CAB" w:rsidTr="00910C4C">
        <w:trPr>
          <w:trHeight w:val="21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333</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442 900,00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444 900,00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463 300,00  </w:t>
            </w:r>
          </w:p>
        </w:tc>
      </w:tr>
      <w:tr w:rsidR="008D1CAB" w:rsidRPr="008D1CAB" w:rsidTr="00910C4C">
        <w:trPr>
          <w:trHeight w:val="18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381</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73 900,00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74 200,00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77 200,00  </w:t>
            </w:r>
          </w:p>
        </w:tc>
      </w:tr>
      <w:tr w:rsidR="008D1CAB" w:rsidRPr="008D1CAB" w:rsidTr="00910C4C">
        <w:trPr>
          <w:trHeight w:val="15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736</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910C4C">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Субвенция на исполнение полномочий по финансовому обеспечению выплат компенсаций педагогическим и иным работникам муниципальных образовательных организаций за работу по подготовке и проведению ГИА по образовательным программам основного общего и среднего общего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779 400,00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782 800,00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815 200,00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082</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342</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Субвенции на осуществление полномочий по организации мероприятий при осуществлении </w:t>
            </w:r>
            <w:r w:rsidRPr="008D1CAB">
              <w:rPr>
                <w:rFonts w:ascii="Times New Roman" w:eastAsia="Times New Roman" w:hAnsi="Times New Roman" w:cs="Times New Roman"/>
                <w:color w:val="000000"/>
                <w:lang w:eastAsia="ru-RU"/>
              </w:rPr>
              <w:lastRenderedPageBreak/>
              <w:t>деятельности по обращению с животными без владельцев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 xml:space="preserve">765 400,00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765 400,00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811 300,00  </w:t>
            </w:r>
          </w:p>
        </w:tc>
      </w:tr>
      <w:tr w:rsidR="008D1CAB" w:rsidRPr="008D1CAB" w:rsidTr="00910C4C">
        <w:trPr>
          <w:trHeight w:val="27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2.02.30024.14.0220.150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351</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проведение ремонта жилых помещений, собственниками которых являются дети-сироты и дети, оставшиеся без попечения родителей, лица из числа детей-сирот и детей, оставшихся без попечения родителей, а также лица, право на ремонт жилых помещений которых сохранено законодательством Нижегородской области,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698 100,00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698 100,00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698 100,00  </w:t>
            </w:r>
          </w:p>
        </w:tc>
      </w:tr>
      <w:tr w:rsidR="008D1CAB" w:rsidRPr="008D1CAB" w:rsidTr="00910C4C">
        <w:trPr>
          <w:trHeight w:val="18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2.02.30029.14.0220.150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323</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2 222 600,00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2 222 600,00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2 222 600,00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2.02.35082.14.0220.150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388</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22 509 700,00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22 509 700,00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22 509 700,00  </w:t>
            </w:r>
          </w:p>
        </w:tc>
      </w:tr>
      <w:tr w:rsidR="008D1CAB" w:rsidRPr="008D1CAB" w:rsidTr="00910C4C">
        <w:trPr>
          <w:trHeight w:val="9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2.02.35118.14.0110.150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503</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1 744 700,00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1 938 000,00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2 448 200,00  </w:t>
            </w:r>
          </w:p>
        </w:tc>
      </w:tr>
      <w:tr w:rsidR="008D1CAB" w:rsidRPr="008D1CAB" w:rsidTr="00910C4C">
        <w:trPr>
          <w:trHeight w:val="1965"/>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2.02.35120.14.0110.150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555</w:t>
            </w:r>
          </w:p>
        </w:tc>
        <w:tc>
          <w:tcPr>
            <w:tcW w:w="3969" w:type="dxa"/>
            <w:tcBorders>
              <w:top w:val="nil"/>
              <w:left w:val="nil"/>
              <w:bottom w:val="nil"/>
              <w:right w:val="nil"/>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66 400,00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5 700,00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6 300,00  </w:t>
            </w:r>
          </w:p>
        </w:tc>
      </w:tr>
      <w:tr w:rsidR="008D1CAB" w:rsidRPr="008D1CAB" w:rsidTr="00910C4C">
        <w:trPr>
          <w:trHeight w:val="21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lastRenderedPageBreak/>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2.02.35303.14.0110.150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582</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17 498 900,00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17 498 900,00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17 498 900,00  </w:t>
            </w:r>
          </w:p>
        </w:tc>
      </w:tr>
      <w:tr w:rsidR="008D1CAB" w:rsidRPr="008D1CAB" w:rsidTr="00910C4C">
        <w:trPr>
          <w:trHeight w:val="6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001</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2.02.39998.14.0220.150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778</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Единая субвенция бюджетам муниципальных округов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10 109 800,00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10 109 800,00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10 109 800,00  </w:t>
            </w:r>
          </w:p>
        </w:tc>
      </w:tr>
      <w:tr w:rsidR="00910C4C" w:rsidRPr="008D1CAB" w:rsidTr="00910C4C">
        <w:trPr>
          <w:trHeight w:val="63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bottom"/>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2.02.40000.00.0000.150</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1 407 100,00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1 489 100,00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1 507 000,00  </w:t>
            </w:r>
          </w:p>
        </w:tc>
      </w:tr>
      <w:tr w:rsidR="008D1CAB" w:rsidRPr="008D1CAB" w:rsidTr="00910C4C">
        <w:trPr>
          <w:trHeight w:val="126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2.02.45179.14.0110.150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566</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Иной межбюджетный трансферт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1 322 600,00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1 339 000,00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1 341 000,00  </w:t>
            </w:r>
          </w:p>
        </w:tc>
      </w:tr>
      <w:tr w:rsidR="008D1CAB" w:rsidRPr="008D1CAB" w:rsidTr="00910C4C">
        <w:trPr>
          <w:trHeight w:val="1275"/>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074</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2.02.45179.14.0220.150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319</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Иной межбюджетный трансферт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84 500,00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100 700,00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116 600,00  </w:t>
            </w:r>
          </w:p>
        </w:tc>
      </w:tr>
      <w:tr w:rsidR="008D1CAB" w:rsidRPr="008D1CAB" w:rsidTr="00910C4C">
        <w:trPr>
          <w:trHeight w:val="1200"/>
        </w:trPr>
        <w:tc>
          <w:tcPr>
            <w:tcW w:w="846" w:type="dxa"/>
            <w:tcBorders>
              <w:top w:val="nil"/>
              <w:left w:val="single" w:sz="4" w:space="0" w:color="auto"/>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487</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2.02.49999.14.0220.150</w:t>
            </w:r>
          </w:p>
        </w:tc>
        <w:tc>
          <w:tcPr>
            <w:tcW w:w="567"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750</w:t>
            </w:r>
          </w:p>
        </w:tc>
        <w:tc>
          <w:tcPr>
            <w:tcW w:w="396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49 400,00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xml:space="preserve">49 400,00  </w:t>
            </w:r>
          </w:p>
        </w:tc>
      </w:tr>
      <w:tr w:rsidR="00910C4C" w:rsidRPr="008D1CAB" w:rsidTr="00910C4C">
        <w:trPr>
          <w:trHeight w:val="30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8D1CAB" w:rsidRPr="008D1CAB" w:rsidRDefault="008D1CAB" w:rsidP="008D1CAB">
            <w:pPr>
              <w:spacing w:after="0" w:line="240" w:lineRule="auto"/>
              <w:jc w:val="center"/>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1559"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color w:val="000000"/>
                <w:lang w:eastAsia="ru-RU"/>
              </w:rPr>
            </w:pPr>
            <w:r w:rsidRPr="008D1CAB">
              <w:rPr>
                <w:rFonts w:ascii="Times New Roman" w:eastAsia="Times New Roman" w:hAnsi="Times New Roman" w:cs="Times New Roman"/>
                <w:color w:val="000000"/>
                <w:lang w:eastAsia="ru-RU"/>
              </w:rPr>
              <w:t> </w:t>
            </w:r>
          </w:p>
        </w:tc>
        <w:tc>
          <w:tcPr>
            <w:tcW w:w="4536" w:type="dxa"/>
            <w:gridSpan w:val="2"/>
            <w:tcBorders>
              <w:top w:val="single" w:sz="4" w:space="0" w:color="auto"/>
              <w:left w:val="nil"/>
              <w:bottom w:val="single" w:sz="4" w:space="0" w:color="auto"/>
              <w:right w:val="single" w:sz="4" w:space="0" w:color="000000"/>
            </w:tcBorders>
            <w:shd w:val="clear" w:color="000000" w:fill="FFFFFF"/>
            <w:vAlign w:val="center"/>
            <w:hideMark/>
          </w:tcPr>
          <w:p w:rsidR="008D1CAB" w:rsidRPr="008D1CAB" w:rsidRDefault="008D1CAB" w:rsidP="008D1CAB">
            <w:pPr>
              <w:spacing w:after="0" w:line="240" w:lineRule="auto"/>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Всего доходов</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1 406 767 800,00  </w:t>
            </w:r>
          </w:p>
        </w:tc>
        <w:tc>
          <w:tcPr>
            <w:tcW w:w="1134"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1 551 961 400,00  </w:t>
            </w:r>
          </w:p>
        </w:tc>
        <w:tc>
          <w:tcPr>
            <w:tcW w:w="1131" w:type="dxa"/>
            <w:tcBorders>
              <w:top w:val="nil"/>
              <w:left w:val="nil"/>
              <w:bottom w:val="single" w:sz="4" w:space="0" w:color="auto"/>
              <w:right w:val="single" w:sz="4" w:space="0" w:color="auto"/>
            </w:tcBorders>
            <w:shd w:val="clear" w:color="000000" w:fill="FFFFFF"/>
            <w:vAlign w:val="center"/>
            <w:hideMark/>
          </w:tcPr>
          <w:p w:rsidR="008D1CAB" w:rsidRPr="008D1CAB" w:rsidRDefault="008D1CAB" w:rsidP="008D1CAB">
            <w:pPr>
              <w:spacing w:after="0" w:line="240" w:lineRule="auto"/>
              <w:jc w:val="right"/>
              <w:rPr>
                <w:rFonts w:ascii="Times New Roman" w:eastAsia="Times New Roman" w:hAnsi="Times New Roman" w:cs="Times New Roman"/>
                <w:b/>
                <w:bCs/>
                <w:color w:val="000000"/>
                <w:lang w:eastAsia="ru-RU"/>
              </w:rPr>
            </w:pPr>
            <w:r w:rsidRPr="008D1CAB">
              <w:rPr>
                <w:rFonts w:ascii="Times New Roman" w:eastAsia="Times New Roman" w:hAnsi="Times New Roman" w:cs="Times New Roman"/>
                <w:b/>
                <w:bCs/>
                <w:color w:val="000000"/>
                <w:lang w:eastAsia="ru-RU"/>
              </w:rPr>
              <w:t xml:space="preserve">1 395 663 300,00  </w:t>
            </w:r>
          </w:p>
        </w:tc>
      </w:tr>
    </w:tbl>
    <w:p w:rsidR="00DC239D" w:rsidRDefault="00DC239D"/>
    <w:sectPr w:rsidR="00DC239D" w:rsidSect="009B2A64">
      <w:pgSz w:w="11906" w:h="16838"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803" w:rsidRDefault="00B01803" w:rsidP="00F77164">
      <w:pPr>
        <w:spacing w:after="0" w:line="240" w:lineRule="auto"/>
      </w:pPr>
      <w:r>
        <w:separator/>
      </w:r>
    </w:p>
  </w:endnote>
  <w:endnote w:type="continuationSeparator" w:id="0">
    <w:p w:rsidR="00B01803" w:rsidRDefault="00B01803" w:rsidP="00F77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803" w:rsidRDefault="00B01803" w:rsidP="00F77164">
      <w:pPr>
        <w:spacing w:after="0" w:line="240" w:lineRule="auto"/>
      </w:pPr>
      <w:r>
        <w:separator/>
      </w:r>
    </w:p>
  </w:footnote>
  <w:footnote w:type="continuationSeparator" w:id="0">
    <w:p w:rsidR="00B01803" w:rsidRDefault="00B01803" w:rsidP="00F771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64"/>
    <w:rsid w:val="00046F77"/>
    <w:rsid w:val="0008660B"/>
    <w:rsid w:val="00137993"/>
    <w:rsid w:val="00186B27"/>
    <w:rsid w:val="001F6E47"/>
    <w:rsid w:val="002D5872"/>
    <w:rsid w:val="00396B6F"/>
    <w:rsid w:val="004D09A9"/>
    <w:rsid w:val="004E49AA"/>
    <w:rsid w:val="0063351D"/>
    <w:rsid w:val="00761350"/>
    <w:rsid w:val="007F33BB"/>
    <w:rsid w:val="00892527"/>
    <w:rsid w:val="008D1CAB"/>
    <w:rsid w:val="00910C4C"/>
    <w:rsid w:val="009135DC"/>
    <w:rsid w:val="00950640"/>
    <w:rsid w:val="00950B3A"/>
    <w:rsid w:val="009B2A64"/>
    <w:rsid w:val="009D5E88"/>
    <w:rsid w:val="00B01803"/>
    <w:rsid w:val="00B46719"/>
    <w:rsid w:val="00B53F02"/>
    <w:rsid w:val="00BD4FC2"/>
    <w:rsid w:val="00C300A8"/>
    <w:rsid w:val="00D05B31"/>
    <w:rsid w:val="00D066E4"/>
    <w:rsid w:val="00D402EF"/>
    <w:rsid w:val="00DC19D7"/>
    <w:rsid w:val="00DC239D"/>
    <w:rsid w:val="00DE53E2"/>
    <w:rsid w:val="00DF3DBB"/>
    <w:rsid w:val="00EE700F"/>
    <w:rsid w:val="00F77164"/>
    <w:rsid w:val="00F83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A7AF5-3981-4887-86BE-9EA89CC82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1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77164"/>
  </w:style>
  <w:style w:type="paragraph" w:styleId="a5">
    <w:name w:val="footer"/>
    <w:basedOn w:val="a"/>
    <w:link w:val="a6"/>
    <w:uiPriority w:val="99"/>
    <w:unhideWhenUsed/>
    <w:rsid w:val="00F771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7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74331">
      <w:bodyDiv w:val="1"/>
      <w:marLeft w:val="0"/>
      <w:marRight w:val="0"/>
      <w:marTop w:val="0"/>
      <w:marBottom w:val="0"/>
      <w:divBdr>
        <w:top w:val="none" w:sz="0" w:space="0" w:color="auto"/>
        <w:left w:val="none" w:sz="0" w:space="0" w:color="auto"/>
        <w:bottom w:val="none" w:sz="0" w:space="0" w:color="auto"/>
        <w:right w:val="none" w:sz="0" w:space="0" w:color="auto"/>
      </w:divBdr>
    </w:div>
    <w:div w:id="997995395">
      <w:bodyDiv w:val="1"/>
      <w:marLeft w:val="0"/>
      <w:marRight w:val="0"/>
      <w:marTop w:val="0"/>
      <w:marBottom w:val="0"/>
      <w:divBdr>
        <w:top w:val="none" w:sz="0" w:space="0" w:color="auto"/>
        <w:left w:val="none" w:sz="0" w:space="0" w:color="auto"/>
        <w:bottom w:val="none" w:sz="0" w:space="0" w:color="auto"/>
        <w:right w:val="none" w:sz="0" w:space="0" w:color="auto"/>
      </w:divBdr>
    </w:div>
    <w:div w:id="1616909163">
      <w:bodyDiv w:val="1"/>
      <w:marLeft w:val="0"/>
      <w:marRight w:val="0"/>
      <w:marTop w:val="0"/>
      <w:marBottom w:val="0"/>
      <w:divBdr>
        <w:top w:val="none" w:sz="0" w:space="0" w:color="auto"/>
        <w:left w:val="none" w:sz="0" w:space="0" w:color="auto"/>
        <w:bottom w:val="none" w:sz="0" w:space="0" w:color="auto"/>
        <w:right w:val="none" w:sz="0" w:space="0" w:color="auto"/>
      </w:divBdr>
    </w:div>
    <w:div w:id="1782869916">
      <w:bodyDiv w:val="1"/>
      <w:marLeft w:val="0"/>
      <w:marRight w:val="0"/>
      <w:marTop w:val="0"/>
      <w:marBottom w:val="0"/>
      <w:divBdr>
        <w:top w:val="none" w:sz="0" w:space="0" w:color="auto"/>
        <w:left w:val="none" w:sz="0" w:space="0" w:color="auto"/>
        <w:bottom w:val="none" w:sz="0" w:space="0" w:color="auto"/>
        <w:right w:val="none" w:sz="0" w:space="0" w:color="auto"/>
      </w:divBdr>
    </w:div>
    <w:div w:id="1905293301">
      <w:bodyDiv w:val="1"/>
      <w:marLeft w:val="0"/>
      <w:marRight w:val="0"/>
      <w:marTop w:val="0"/>
      <w:marBottom w:val="0"/>
      <w:divBdr>
        <w:top w:val="none" w:sz="0" w:space="0" w:color="auto"/>
        <w:left w:val="none" w:sz="0" w:space="0" w:color="auto"/>
        <w:bottom w:val="none" w:sz="0" w:space="0" w:color="auto"/>
        <w:right w:val="none" w:sz="0" w:space="0" w:color="auto"/>
      </w:divBdr>
    </w:div>
    <w:div w:id="211808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4025</Words>
  <Characters>22947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cp:revision>
  <dcterms:created xsi:type="dcterms:W3CDTF">2025-11-13T08:31:00Z</dcterms:created>
  <dcterms:modified xsi:type="dcterms:W3CDTF">2025-11-24T07:56:00Z</dcterms:modified>
</cp:coreProperties>
</file>